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7E5B" w14:textId="25801F8E" w:rsidR="00B76120" w:rsidRDefault="001A54F8">
      <w:pPr>
        <w:spacing w:after="0" w:line="259" w:lineRule="auto"/>
        <w:jc w:val="center"/>
      </w:pPr>
      <w:r>
        <w:t xml:space="preserve"> Long Bayou Road Board</w:t>
      </w:r>
    </w:p>
    <w:p w14:paraId="4D6765D0" w14:textId="77777777" w:rsidR="00B76120" w:rsidRDefault="00000000">
      <w:pPr>
        <w:spacing w:after="0" w:line="259" w:lineRule="auto"/>
        <w:ind w:right="3"/>
        <w:jc w:val="center"/>
      </w:pPr>
      <w:r>
        <w:t>Meeting Minutes</w:t>
      </w:r>
    </w:p>
    <w:p w14:paraId="12B9C70A" w14:textId="77777777" w:rsidR="00B76120" w:rsidRDefault="00000000">
      <w:pPr>
        <w:spacing w:after="0" w:line="259" w:lineRule="auto"/>
        <w:ind w:right="5"/>
        <w:jc w:val="center"/>
      </w:pPr>
      <w:r>
        <w:t>Shores of Long Bayou Club House</w:t>
      </w:r>
    </w:p>
    <w:p w14:paraId="7C158260" w14:textId="77777777" w:rsidR="00B76120" w:rsidRDefault="00000000">
      <w:pPr>
        <w:spacing w:after="0" w:line="259" w:lineRule="auto"/>
        <w:ind w:right="4"/>
        <w:jc w:val="center"/>
      </w:pPr>
      <w:r>
        <w:t>6301 Shoreline Dr. St. Petersburg, Florida</w:t>
      </w:r>
    </w:p>
    <w:p w14:paraId="6037A278" w14:textId="089D557F" w:rsidR="00B76120" w:rsidRDefault="001A54F8">
      <w:pPr>
        <w:spacing w:after="294" w:line="259" w:lineRule="auto"/>
        <w:ind w:right="1"/>
        <w:jc w:val="center"/>
      </w:pPr>
      <w:r>
        <w:t>October 16, 2025</w:t>
      </w:r>
    </w:p>
    <w:p w14:paraId="5160D0B3" w14:textId="77777777" w:rsidR="00B76120" w:rsidRDefault="00000000">
      <w:pPr>
        <w:spacing w:after="0" w:line="259" w:lineRule="auto"/>
        <w:ind w:left="-5"/>
      </w:pPr>
      <w:r>
        <w:rPr>
          <w:b/>
        </w:rPr>
        <w:t>Call to order:</w:t>
      </w:r>
    </w:p>
    <w:p w14:paraId="0A334D94" w14:textId="00F84D3F" w:rsidR="00B76120" w:rsidRDefault="00000000">
      <w:pPr>
        <w:ind w:left="705"/>
      </w:pPr>
      <w:r>
        <w:t>Jim Tizzano, President, at 5:0</w:t>
      </w:r>
      <w:r w:rsidR="001A54F8">
        <w:t>0</w:t>
      </w:r>
      <w:r>
        <w:t xml:space="preserve"> p.m.</w:t>
      </w:r>
    </w:p>
    <w:p w14:paraId="6D33E57A" w14:textId="77777777" w:rsidR="00B76120" w:rsidRDefault="00000000">
      <w:pPr>
        <w:spacing w:after="0" w:line="259" w:lineRule="auto"/>
        <w:ind w:left="-5"/>
      </w:pPr>
      <w:r>
        <w:rPr>
          <w:b/>
        </w:rPr>
        <w:t>In Attendance:</w:t>
      </w:r>
    </w:p>
    <w:p w14:paraId="7AF77ACB" w14:textId="2646D444" w:rsidR="00B76120" w:rsidRDefault="00000000">
      <w:pPr>
        <w:spacing w:after="12"/>
        <w:ind w:left="705"/>
      </w:pPr>
      <w:r>
        <w:t xml:space="preserve">Jim Tizzano, </w:t>
      </w:r>
      <w:r w:rsidR="001A54F8">
        <w:t xml:space="preserve">Brian Rowback, </w:t>
      </w:r>
      <w:r>
        <w:t>Helen Locke, Angel Roman</w:t>
      </w:r>
    </w:p>
    <w:p w14:paraId="5F41AC08" w14:textId="77777777" w:rsidR="00DE5018" w:rsidRDefault="00000000">
      <w:pPr>
        <w:ind w:left="705"/>
      </w:pPr>
      <w:r>
        <w:t xml:space="preserve"> No members present on ZOOM</w:t>
      </w:r>
    </w:p>
    <w:p w14:paraId="02185140" w14:textId="1C2F57A2" w:rsidR="003A4264" w:rsidRDefault="003A4264">
      <w:pPr>
        <w:ind w:left="705"/>
      </w:pPr>
      <w:r>
        <w:t>Approximately 30 residents in attendance</w:t>
      </w:r>
    </w:p>
    <w:p w14:paraId="3281ED4D" w14:textId="77777777" w:rsidR="00B76120" w:rsidRDefault="00000000">
      <w:pPr>
        <w:spacing w:after="0" w:line="259" w:lineRule="auto"/>
        <w:ind w:left="-5"/>
      </w:pPr>
      <w:r>
        <w:rPr>
          <w:b/>
        </w:rPr>
        <w:t>Absent:</w:t>
      </w:r>
    </w:p>
    <w:p w14:paraId="3D797E8A" w14:textId="53F3412B" w:rsidR="00B76120" w:rsidRDefault="00000000">
      <w:pPr>
        <w:ind w:left="705"/>
      </w:pPr>
      <w:r>
        <w:t xml:space="preserve">Amy Hizoune, </w:t>
      </w:r>
      <w:r w:rsidR="001A54F8">
        <w:t xml:space="preserve">Adele </w:t>
      </w:r>
      <w:proofErr w:type="spellStart"/>
      <w:r w:rsidR="001A54F8">
        <w:t>Luxa</w:t>
      </w:r>
      <w:proofErr w:type="spellEnd"/>
      <w:r>
        <w:t>, Robert Rice</w:t>
      </w:r>
    </w:p>
    <w:p w14:paraId="78F83D42" w14:textId="77777777" w:rsidR="00B76120" w:rsidRDefault="00000000">
      <w:pPr>
        <w:spacing w:after="294" w:line="259" w:lineRule="auto"/>
        <w:ind w:left="-5"/>
      </w:pPr>
      <w:r>
        <w:rPr>
          <w:b/>
        </w:rPr>
        <w:t>Quorum established</w:t>
      </w:r>
    </w:p>
    <w:p w14:paraId="665317F7" w14:textId="77777777" w:rsidR="00B76120" w:rsidRDefault="00000000">
      <w:pPr>
        <w:spacing w:after="0" w:line="259" w:lineRule="auto"/>
        <w:ind w:left="-5"/>
      </w:pPr>
      <w:r>
        <w:rPr>
          <w:b/>
        </w:rPr>
        <w:t xml:space="preserve">Approval of previous meeting minutes: </w:t>
      </w:r>
    </w:p>
    <w:p w14:paraId="1CCB5CD6" w14:textId="6D2F803F" w:rsidR="00B76120" w:rsidRDefault="00000000">
      <w:pPr>
        <w:ind w:left="705"/>
      </w:pPr>
      <w:r>
        <w:t xml:space="preserve">Motion by </w:t>
      </w:r>
      <w:r w:rsidR="001A54F8">
        <w:t>Helen Locke</w:t>
      </w:r>
      <w:r>
        <w:t xml:space="preserve"> to accept minutes of meeting from </w:t>
      </w:r>
      <w:r w:rsidR="001A54F8">
        <w:t>July</w:t>
      </w:r>
      <w:r>
        <w:t>17</w:t>
      </w:r>
      <w:r>
        <w:rPr>
          <w:sz w:val="25"/>
          <w:vertAlign w:val="superscript"/>
        </w:rPr>
        <w:t>th</w:t>
      </w:r>
      <w:r>
        <w:t xml:space="preserve">, 2025. </w:t>
      </w:r>
      <w:r w:rsidR="001A54F8">
        <w:t xml:space="preserve">Brian Rowback </w:t>
      </w:r>
      <w:r>
        <w:t xml:space="preserve">seconded the motion. Passed unanimously. </w:t>
      </w:r>
    </w:p>
    <w:p w14:paraId="40B54C1E" w14:textId="77777777" w:rsidR="00B76120" w:rsidRDefault="00000000">
      <w:pPr>
        <w:spacing w:after="0" w:line="259" w:lineRule="auto"/>
        <w:ind w:left="-5"/>
      </w:pPr>
      <w:r>
        <w:rPr>
          <w:b/>
        </w:rPr>
        <w:t>Treasurer's Report:</w:t>
      </w:r>
    </w:p>
    <w:p w14:paraId="0635F497" w14:textId="616995D0" w:rsidR="00B76120" w:rsidRDefault="00000000">
      <w:pPr>
        <w:ind w:left="705"/>
      </w:pPr>
      <w:r>
        <w:t>Treasurer-</w:t>
      </w:r>
      <w:r w:rsidR="001A54F8" w:rsidRPr="001A54F8">
        <w:t xml:space="preserve"> </w:t>
      </w:r>
      <w:r w:rsidR="001A54F8">
        <w:t xml:space="preserve">Jim Tizzano reported </w:t>
      </w:r>
      <w:r>
        <w:t xml:space="preserve">Amy Hizoune </w:t>
      </w:r>
      <w:r w:rsidR="001A54F8">
        <w:t>has resigned from the Board. Jim Tizzano thanked her for her service</w:t>
      </w:r>
      <w:r w:rsidR="00DE5018">
        <w:t xml:space="preserve">. </w:t>
      </w:r>
      <w:r w:rsidR="001A54F8">
        <w:t>He stated a new Treasurer and Board Member needs to be appointed from the Shores. That is underway.</w:t>
      </w:r>
      <w:r>
        <w:t xml:space="preserve"> He reported that funds and accounts</w:t>
      </w:r>
      <w:r w:rsidR="001A54F8">
        <w:t xml:space="preserve"> continue to be </w:t>
      </w:r>
      <w:r>
        <w:t>in good order</w:t>
      </w:r>
      <w:r w:rsidR="001A54F8">
        <w:t xml:space="preserve"> and we should finish the year in good standing. </w:t>
      </w:r>
    </w:p>
    <w:p w14:paraId="5EF50897" w14:textId="77777777" w:rsidR="00B76120" w:rsidRDefault="00000000">
      <w:pPr>
        <w:spacing w:after="0" w:line="259" w:lineRule="auto"/>
        <w:ind w:left="-5"/>
        <w:rPr>
          <w:b/>
        </w:rPr>
      </w:pPr>
      <w:bookmarkStart w:id="0" w:name="_Hlk211595557"/>
      <w:r>
        <w:rPr>
          <w:b/>
        </w:rPr>
        <w:t>Old Business:</w:t>
      </w:r>
    </w:p>
    <w:bookmarkEnd w:id="0"/>
    <w:p w14:paraId="5DEFAE67" w14:textId="77777777" w:rsidR="003A4264" w:rsidRDefault="003A4264">
      <w:pPr>
        <w:spacing w:after="0" w:line="259" w:lineRule="auto"/>
        <w:ind w:left="-5"/>
      </w:pPr>
    </w:p>
    <w:p w14:paraId="5DFF3BAE" w14:textId="2BB7E5B6" w:rsidR="003A4264" w:rsidRDefault="001A54F8">
      <w:pPr>
        <w:spacing w:after="0"/>
        <w:ind w:left="705"/>
      </w:pPr>
      <w:r>
        <w:t xml:space="preserve">Reflector Replacement- Jim reported that he has been replacing dislodged reflectors and has a supply and adhesive.  Brian </w:t>
      </w:r>
      <w:r w:rsidR="003A4264">
        <w:t>suggested</w:t>
      </w:r>
      <w:r>
        <w:t xml:space="preserve"> moving them slightly away from their old positions to avoid being </w:t>
      </w:r>
      <w:r w:rsidR="003A4264">
        <w:t xml:space="preserve">hit by turning vehicles. No other discussion. </w:t>
      </w:r>
    </w:p>
    <w:p w14:paraId="7FCE1678" w14:textId="77777777" w:rsidR="003A4264" w:rsidRDefault="003A4264">
      <w:pPr>
        <w:spacing w:after="0"/>
        <w:ind w:left="705"/>
      </w:pPr>
    </w:p>
    <w:p w14:paraId="0BA3B6EB" w14:textId="43BCBB89" w:rsidR="003A4264" w:rsidRDefault="003A4264">
      <w:pPr>
        <w:spacing w:after="0"/>
        <w:ind w:left="705"/>
      </w:pPr>
      <w:r>
        <w:t>Emergency Gate – Jim Tizzano gave a complete accounting of the evolution of the issue including</w:t>
      </w:r>
      <w:r w:rsidR="00F72EC3">
        <w:t xml:space="preserve"> his conversations and submissions. He stated </w:t>
      </w:r>
      <w:r>
        <w:t xml:space="preserve">it now rested with </w:t>
      </w:r>
      <w:r>
        <w:lastRenderedPageBreak/>
        <w:t xml:space="preserve">the </w:t>
      </w:r>
      <w:r w:rsidR="00F72EC3">
        <w:t>Palms</w:t>
      </w:r>
      <w:r>
        <w:t xml:space="preserve"> Board of Directors to entertain the adoption of an easement type of Agreement with the Road Board so the suggested repairs could be made by the </w:t>
      </w:r>
      <w:r w:rsidR="00DE5018">
        <w:t>them</w:t>
      </w:r>
      <w:r>
        <w:t xml:space="preserve">. </w:t>
      </w:r>
      <w:r w:rsidR="00F72EC3">
        <w:t xml:space="preserve">It was acknowledged that no definitive paperwork on ownership or relationship to mandates from local government or fire services is known but the operating assumption is that it is owned by the Palms. </w:t>
      </w:r>
    </w:p>
    <w:p w14:paraId="26A1C368" w14:textId="77777777" w:rsidR="003A4264" w:rsidRDefault="003A4264">
      <w:pPr>
        <w:spacing w:after="0"/>
        <w:ind w:left="705"/>
      </w:pPr>
    </w:p>
    <w:p w14:paraId="1DBC3492" w14:textId="202A001A" w:rsidR="003A4264" w:rsidRDefault="003A4264">
      <w:pPr>
        <w:spacing w:after="0"/>
        <w:ind w:left="705"/>
      </w:pPr>
      <w:r>
        <w:t xml:space="preserve">There was much discussion among those in attendance as to the compelling need, type of security in place including need for complete perimeter security, equity for payment among the </w:t>
      </w:r>
      <w:r w:rsidR="00D40ABF">
        <w:t>Hoa’s,</w:t>
      </w:r>
      <w:r>
        <w:t xml:space="preserve"> experiences during the flooding of last year’s hurricanes, trespass issues in the area, condition of the fencing and ownership. </w:t>
      </w:r>
    </w:p>
    <w:p w14:paraId="31639F85" w14:textId="77777777" w:rsidR="003A4264" w:rsidRDefault="003A4264">
      <w:pPr>
        <w:spacing w:after="0"/>
        <w:ind w:left="705"/>
      </w:pPr>
    </w:p>
    <w:p w14:paraId="1B9521FE" w14:textId="05F4D1DA" w:rsidR="00F72EC3" w:rsidRDefault="003A4264">
      <w:pPr>
        <w:spacing w:after="0"/>
        <w:ind w:left="705"/>
      </w:pPr>
      <w:r>
        <w:t xml:space="preserve">Several Board members </w:t>
      </w:r>
      <w:r w:rsidR="00FA7B22">
        <w:t xml:space="preserve">from the Palms </w:t>
      </w:r>
      <w:r>
        <w:t xml:space="preserve">were in attendance </w:t>
      </w:r>
      <w:r w:rsidR="00F72EC3">
        <w:t xml:space="preserve">and they said they would respond to the Road Board soon on the issue. Brian Rowback offered to research the issue to ascertain ownership and </w:t>
      </w:r>
      <w:r w:rsidR="00DE5018">
        <w:t>requirements</w:t>
      </w:r>
      <w:r w:rsidR="00F72EC3">
        <w:t xml:space="preserve"> for this secondary access. Others offered assistance in this effort. </w:t>
      </w:r>
    </w:p>
    <w:p w14:paraId="66CC6E3D" w14:textId="77777777" w:rsidR="00F72EC3" w:rsidRDefault="00F72EC3">
      <w:pPr>
        <w:spacing w:after="0"/>
        <w:ind w:left="705"/>
      </w:pPr>
    </w:p>
    <w:p w14:paraId="667A5AD7" w14:textId="60368564" w:rsidR="00F72EC3" w:rsidRDefault="00F72EC3" w:rsidP="00F72EC3">
      <w:pPr>
        <w:spacing w:after="0" w:line="259" w:lineRule="auto"/>
        <w:ind w:left="-5"/>
        <w:rPr>
          <w:b/>
        </w:rPr>
      </w:pPr>
      <w:r>
        <w:rPr>
          <w:b/>
        </w:rPr>
        <w:t>New Business:</w:t>
      </w:r>
    </w:p>
    <w:p w14:paraId="3A032B4C" w14:textId="77777777" w:rsidR="00F72EC3" w:rsidRDefault="00F72EC3" w:rsidP="00F72EC3">
      <w:pPr>
        <w:spacing w:after="0" w:line="259" w:lineRule="auto"/>
        <w:ind w:left="-5"/>
        <w:rPr>
          <w:b/>
        </w:rPr>
      </w:pPr>
    </w:p>
    <w:p w14:paraId="02530F2E" w14:textId="36420F5C" w:rsidR="00F72EC3" w:rsidRDefault="00F72EC3" w:rsidP="00635E7E">
      <w:pPr>
        <w:spacing w:after="0" w:line="259" w:lineRule="auto"/>
        <w:ind w:left="717" w:firstLine="0"/>
        <w:rPr>
          <w:bCs/>
        </w:rPr>
      </w:pPr>
      <w:r w:rsidRPr="00635E7E">
        <w:rPr>
          <w:bCs/>
        </w:rPr>
        <w:t>RFP for new Security Contract</w:t>
      </w:r>
      <w:proofErr w:type="gramStart"/>
      <w:r w:rsidR="00635E7E">
        <w:rPr>
          <w:bCs/>
        </w:rPr>
        <w:t>-  Jim</w:t>
      </w:r>
      <w:proofErr w:type="gramEnd"/>
      <w:r w:rsidR="00635E7E">
        <w:rPr>
          <w:bCs/>
        </w:rPr>
        <w:t xml:space="preserve"> Tizzano explained that the current contract with Securitas expires in January of 2026 and that the Board would be seeking several quotes for services, hopefully three. He explained that we have been </w:t>
      </w:r>
      <w:r w:rsidR="00D40ABF">
        <w:rPr>
          <w:bCs/>
        </w:rPr>
        <w:t>paying</w:t>
      </w:r>
      <w:r w:rsidR="00635E7E">
        <w:rPr>
          <w:bCs/>
        </w:rPr>
        <w:t xml:space="preserve"> for </w:t>
      </w:r>
      <w:r w:rsidR="00D40ABF">
        <w:rPr>
          <w:bCs/>
        </w:rPr>
        <w:t>leasing equipment</w:t>
      </w:r>
      <w:r w:rsidR="00635E7E">
        <w:rPr>
          <w:bCs/>
        </w:rPr>
        <w:t xml:space="preserve"> during this contract and that we would own all the equipment installed at the conclusion of the contract. He stated that it would be the Board’s intent to </w:t>
      </w:r>
      <w:r w:rsidR="00D40ABF">
        <w:rPr>
          <w:bCs/>
        </w:rPr>
        <w:t>be responsible for the equipment repair/replacement going forward. The</w:t>
      </w:r>
      <w:r w:rsidR="00635E7E">
        <w:rPr>
          <w:bCs/>
        </w:rPr>
        <w:t xml:space="preserve"> Board will look at an add on </w:t>
      </w:r>
      <w:r w:rsidR="00DE5018">
        <w:rPr>
          <w:bCs/>
        </w:rPr>
        <w:t xml:space="preserve">in the new contract </w:t>
      </w:r>
      <w:r w:rsidR="00635E7E">
        <w:rPr>
          <w:bCs/>
        </w:rPr>
        <w:t xml:space="preserve">for creation of a third shift which might include guard roaming for enhanced nighttime security among the properties. Several thought that was a good idea. </w:t>
      </w:r>
    </w:p>
    <w:p w14:paraId="3136E070" w14:textId="77777777" w:rsidR="00635E7E" w:rsidRPr="00635E7E" w:rsidRDefault="00635E7E" w:rsidP="00635E7E">
      <w:pPr>
        <w:spacing w:after="0" w:line="259" w:lineRule="auto"/>
        <w:ind w:left="717" w:firstLine="0"/>
        <w:rPr>
          <w:bCs/>
        </w:rPr>
      </w:pPr>
    </w:p>
    <w:p w14:paraId="792B019D" w14:textId="7B1BADD2" w:rsidR="00F72EC3" w:rsidRDefault="00F72EC3" w:rsidP="00D40ABF">
      <w:pPr>
        <w:spacing w:after="0" w:line="259" w:lineRule="auto"/>
        <w:ind w:left="717" w:firstLine="0"/>
        <w:rPr>
          <w:bCs/>
        </w:rPr>
      </w:pPr>
      <w:r w:rsidRPr="00635E7E">
        <w:rPr>
          <w:bCs/>
        </w:rPr>
        <w:t>Surge Suppre</w:t>
      </w:r>
      <w:r w:rsidR="00635E7E" w:rsidRPr="00635E7E">
        <w:rPr>
          <w:bCs/>
        </w:rPr>
        <w:t>ssion</w:t>
      </w:r>
      <w:r w:rsidR="00635E7E">
        <w:rPr>
          <w:bCs/>
        </w:rPr>
        <w:t>-</w:t>
      </w:r>
      <w:r w:rsidR="00D40ABF">
        <w:rPr>
          <w:bCs/>
        </w:rPr>
        <w:t xml:space="preserve"> Jim explained that after a lighting strike had fried the computer at the gatehouse, he had a surge suppressor installed at the panel box to protect the equipment. </w:t>
      </w:r>
    </w:p>
    <w:p w14:paraId="1B0E5B0E" w14:textId="77777777" w:rsidR="00D40ABF" w:rsidRPr="00635E7E" w:rsidRDefault="00D40ABF" w:rsidP="00D40ABF">
      <w:pPr>
        <w:spacing w:after="0" w:line="259" w:lineRule="auto"/>
        <w:ind w:left="717" w:firstLine="0"/>
        <w:rPr>
          <w:bCs/>
        </w:rPr>
      </w:pPr>
    </w:p>
    <w:p w14:paraId="5B3BB168" w14:textId="5E9456D6" w:rsidR="00635E7E" w:rsidRDefault="00635E7E" w:rsidP="00D40ABF">
      <w:pPr>
        <w:spacing w:after="0" w:line="259" w:lineRule="auto"/>
        <w:ind w:left="717" w:firstLine="0"/>
        <w:rPr>
          <w:bCs/>
        </w:rPr>
      </w:pPr>
      <w:r w:rsidRPr="00635E7E">
        <w:rPr>
          <w:bCs/>
        </w:rPr>
        <w:t>$2.00 per door increase for 2026</w:t>
      </w:r>
      <w:r w:rsidR="00D40ABF">
        <w:rPr>
          <w:bCs/>
        </w:rPr>
        <w:t>- Jim explained that he was contacted by Kim</w:t>
      </w:r>
      <w:r w:rsidR="00DE5018">
        <w:rPr>
          <w:bCs/>
        </w:rPr>
        <w:t>,</w:t>
      </w:r>
      <w:r w:rsidR="00D40ABF">
        <w:rPr>
          <w:bCs/>
        </w:rPr>
        <w:t xml:space="preserve"> property manager at the Shores</w:t>
      </w:r>
      <w:r w:rsidR="00DE5018">
        <w:rPr>
          <w:bCs/>
        </w:rPr>
        <w:t>,</w:t>
      </w:r>
      <w:r w:rsidR="00D40ABF">
        <w:rPr>
          <w:bCs/>
        </w:rPr>
        <w:t xml:space="preserve"> for a rough idea of any fee increase for the purpose of her developing a budget for 2026</w:t>
      </w:r>
      <w:r w:rsidR="00DE5018">
        <w:rPr>
          <w:bCs/>
        </w:rPr>
        <w:t>.</w:t>
      </w:r>
      <w:r w:rsidR="00D40ABF">
        <w:rPr>
          <w:bCs/>
        </w:rPr>
        <w:t xml:space="preserve"> </w:t>
      </w:r>
      <w:r w:rsidR="00DE5018">
        <w:rPr>
          <w:bCs/>
        </w:rPr>
        <w:t xml:space="preserve"> S</w:t>
      </w:r>
      <w:r w:rsidR="00D40ABF">
        <w:rPr>
          <w:bCs/>
        </w:rPr>
        <w:t xml:space="preserve">he needed it now to meet time frame limitations for the </w:t>
      </w:r>
      <w:r w:rsidR="00DE5018">
        <w:rPr>
          <w:bCs/>
        </w:rPr>
        <w:t xml:space="preserve">budget </w:t>
      </w:r>
      <w:r w:rsidR="00D40ABF">
        <w:rPr>
          <w:bCs/>
        </w:rPr>
        <w:t xml:space="preserve">adoption process at the Shores. Jim gave her that figure which is an </w:t>
      </w:r>
      <w:r w:rsidR="00066FE3">
        <w:rPr>
          <w:bCs/>
        </w:rPr>
        <w:t>estimate</w:t>
      </w:r>
      <w:r w:rsidR="00D40ABF">
        <w:rPr>
          <w:bCs/>
        </w:rPr>
        <w:t xml:space="preserve"> only at this time and could go up or down as the Road Budget is created and adopted by December 31. He gave an accounting of price escalations, buildup of reserves, replenishment of contingencies and the new up-coming security contract as leading to this 5% monthly increase per door.</w:t>
      </w:r>
      <w:r w:rsidR="00066FE3">
        <w:rPr>
          <w:bCs/>
        </w:rPr>
        <w:t xml:space="preserve"> </w:t>
      </w:r>
    </w:p>
    <w:p w14:paraId="412E123B" w14:textId="77777777" w:rsidR="00D40ABF" w:rsidRPr="00635E7E" w:rsidRDefault="00D40ABF" w:rsidP="00D40ABF">
      <w:pPr>
        <w:spacing w:after="0" w:line="259" w:lineRule="auto"/>
        <w:ind w:left="717" w:firstLine="0"/>
        <w:rPr>
          <w:bCs/>
        </w:rPr>
      </w:pPr>
    </w:p>
    <w:p w14:paraId="7560B6F4" w14:textId="0CAEB15B" w:rsidR="00635E7E" w:rsidRPr="00635E7E" w:rsidRDefault="00635E7E" w:rsidP="00DE5018">
      <w:pPr>
        <w:spacing w:after="0" w:line="259" w:lineRule="auto"/>
        <w:ind w:left="717" w:firstLine="0"/>
        <w:rPr>
          <w:bCs/>
        </w:rPr>
      </w:pPr>
      <w:r w:rsidRPr="00635E7E">
        <w:rPr>
          <w:bCs/>
        </w:rPr>
        <w:t>Speeding</w:t>
      </w:r>
      <w:r w:rsidR="00066FE3">
        <w:rPr>
          <w:bCs/>
        </w:rPr>
        <w:t xml:space="preserve">- Speeding is still being observed in the community and radar data will be gathered to see the effect </w:t>
      </w:r>
      <w:proofErr w:type="gramStart"/>
      <w:r w:rsidR="00066FE3">
        <w:rPr>
          <w:bCs/>
        </w:rPr>
        <w:t>over</w:t>
      </w:r>
      <w:proofErr w:type="gramEnd"/>
      <w:r w:rsidR="00066FE3">
        <w:rPr>
          <w:bCs/>
        </w:rPr>
        <w:t xml:space="preserve"> all users with the new roadway configuration</w:t>
      </w:r>
      <w:proofErr w:type="gramStart"/>
      <w:r w:rsidR="00066FE3">
        <w:rPr>
          <w:bCs/>
        </w:rPr>
        <w:t>. .</w:t>
      </w:r>
      <w:proofErr w:type="gramEnd"/>
      <w:r w:rsidR="00066FE3">
        <w:rPr>
          <w:bCs/>
        </w:rPr>
        <w:t xml:space="preserve"> There was much discussion which included: people using the cut thru on 99</w:t>
      </w:r>
      <w:r w:rsidR="00066FE3" w:rsidRPr="00066FE3">
        <w:rPr>
          <w:bCs/>
          <w:vertAlign w:val="superscript"/>
        </w:rPr>
        <w:t>th</w:t>
      </w:r>
      <w:r w:rsidR="00066FE3">
        <w:rPr>
          <w:bCs/>
        </w:rPr>
        <w:t xml:space="preserve"> way and the positive impact that placing the speed hemps has had, how GPS mapping directs people that way, additional steps to change drivers’ behavior and enforcement possibilities. Brian Rowback pointed out that this will be an ongoing issue for the community to </w:t>
      </w:r>
      <w:r w:rsidR="00DE5018">
        <w:rPr>
          <w:bCs/>
        </w:rPr>
        <w:t xml:space="preserve">address. </w:t>
      </w:r>
    </w:p>
    <w:p w14:paraId="4747EB6E" w14:textId="56E914FD" w:rsidR="00635E7E" w:rsidRPr="00635E7E" w:rsidRDefault="00635E7E" w:rsidP="00F72EC3">
      <w:pPr>
        <w:spacing w:after="0" w:line="259" w:lineRule="auto"/>
        <w:ind w:left="-5"/>
        <w:rPr>
          <w:bCs/>
        </w:rPr>
      </w:pPr>
      <w:r w:rsidRPr="00635E7E">
        <w:rPr>
          <w:bCs/>
        </w:rPr>
        <w:tab/>
      </w:r>
      <w:r w:rsidRPr="00635E7E">
        <w:rPr>
          <w:bCs/>
        </w:rPr>
        <w:tab/>
      </w:r>
      <w:r w:rsidRPr="00635E7E">
        <w:rPr>
          <w:bCs/>
        </w:rPr>
        <w:tab/>
      </w:r>
    </w:p>
    <w:p w14:paraId="5177CF21" w14:textId="77777777" w:rsidR="00B76120" w:rsidRDefault="00000000">
      <w:pPr>
        <w:spacing w:after="0" w:line="259" w:lineRule="auto"/>
        <w:ind w:left="-5"/>
      </w:pPr>
      <w:r>
        <w:rPr>
          <w:b/>
        </w:rPr>
        <w:t>Next Meeting:</w:t>
      </w:r>
    </w:p>
    <w:p w14:paraId="7C51F66F" w14:textId="63A3CEE3" w:rsidR="00B76120" w:rsidRDefault="00635E7E">
      <w:pPr>
        <w:spacing w:after="343"/>
        <w:ind w:left="705"/>
      </w:pPr>
      <w:r>
        <w:t xml:space="preserve">Not </w:t>
      </w:r>
      <w:r w:rsidR="00D40ABF">
        <w:t xml:space="preserve">date yet </w:t>
      </w:r>
      <w:r>
        <w:t xml:space="preserve">established or announced at </w:t>
      </w:r>
      <w:r w:rsidR="00D40ABF">
        <w:t xml:space="preserve">the </w:t>
      </w:r>
      <w:r>
        <w:t>Meeting</w:t>
      </w:r>
    </w:p>
    <w:p w14:paraId="6F67EB2B" w14:textId="77777777" w:rsidR="00B76120" w:rsidRDefault="00000000">
      <w:pPr>
        <w:spacing w:after="0" w:line="259" w:lineRule="auto"/>
        <w:ind w:left="-5"/>
      </w:pPr>
      <w:r>
        <w:rPr>
          <w:b/>
        </w:rPr>
        <w:t xml:space="preserve">Adjournment: </w:t>
      </w:r>
    </w:p>
    <w:p w14:paraId="00B5D1BA" w14:textId="19D7C107" w:rsidR="00B76120" w:rsidRDefault="00635E7E">
      <w:pPr>
        <w:spacing w:after="0" w:line="476" w:lineRule="auto"/>
        <w:ind w:left="0" w:right="803" w:firstLine="710"/>
      </w:pPr>
      <w:r>
        <w:t xml:space="preserve">Helen motioned to adjourn, Angel seconded it. Time was 6:14 PM </w:t>
      </w:r>
      <w:r>
        <w:rPr>
          <w:b/>
        </w:rPr>
        <w:t>Respectfully submitted:</w:t>
      </w:r>
    </w:p>
    <w:p w14:paraId="5A3B7ED9" w14:textId="21FE420B" w:rsidR="00B76120" w:rsidRDefault="00F72EC3">
      <w:pPr>
        <w:pStyle w:val="Heading1"/>
      </w:pPr>
      <w:r>
        <w:t xml:space="preserve">Brian Rowback for Adele </w:t>
      </w:r>
      <w:proofErr w:type="spellStart"/>
      <w:r>
        <w:t>Luxa</w:t>
      </w:r>
      <w:proofErr w:type="spellEnd"/>
      <w:r>
        <w:rPr>
          <w:sz w:val="32"/>
        </w:rPr>
        <w:t xml:space="preserve"> </w:t>
      </w:r>
    </w:p>
    <w:p w14:paraId="377E201A" w14:textId="77777777" w:rsidR="00B76120" w:rsidRDefault="00000000">
      <w:pPr>
        <w:spacing w:after="12"/>
        <w:ind w:left="705"/>
      </w:pPr>
      <w:r>
        <w:t>Secretary</w:t>
      </w:r>
    </w:p>
    <w:p w14:paraId="7CA25F81" w14:textId="77777777" w:rsidR="00B76120" w:rsidRDefault="00000000">
      <w:pPr>
        <w:spacing w:after="4108"/>
        <w:ind w:left="705"/>
      </w:pPr>
      <w:r>
        <w:t>Long Bayou Road Association, Inc</w:t>
      </w:r>
    </w:p>
    <w:p w14:paraId="7C36E4CD" w14:textId="77777777" w:rsidR="00B76120" w:rsidRDefault="00000000">
      <w:pPr>
        <w:pStyle w:val="Heading2"/>
      </w:pPr>
      <w:r>
        <w:t>DRAFT</w:t>
      </w:r>
    </w:p>
    <w:sectPr w:rsidR="00B76120">
      <w:pgSz w:w="12240" w:h="15840"/>
      <w:pgMar w:top="1134" w:right="1145" w:bottom="1144"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20"/>
    <w:rsid w:val="00066FE3"/>
    <w:rsid w:val="001A54F8"/>
    <w:rsid w:val="002000DC"/>
    <w:rsid w:val="003A4264"/>
    <w:rsid w:val="004D130E"/>
    <w:rsid w:val="005D47A3"/>
    <w:rsid w:val="0060081D"/>
    <w:rsid w:val="00635E7E"/>
    <w:rsid w:val="00827D7A"/>
    <w:rsid w:val="009E62F6"/>
    <w:rsid w:val="00B76120"/>
    <w:rsid w:val="00B96F33"/>
    <w:rsid w:val="00C027DB"/>
    <w:rsid w:val="00CB01F6"/>
    <w:rsid w:val="00D40ABF"/>
    <w:rsid w:val="00DE5018"/>
    <w:rsid w:val="00F72EC3"/>
    <w:rsid w:val="00FA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4A67"/>
  <w15:docId w15:val="{FEB0D4D9-39D9-4771-9166-78CCE28D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7" w:line="249"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710"/>
      <w:outlineLvl w:val="0"/>
    </w:pPr>
    <w:rPr>
      <w:rFonts w:ascii="Brush Script MT" w:eastAsia="Brush Script MT" w:hAnsi="Brush Script MT" w:cs="Brush Script MT"/>
      <w:i/>
      <w:color w:val="000000"/>
      <w:sz w:val="36"/>
    </w:rPr>
  </w:style>
  <w:style w:type="paragraph" w:styleId="Heading2">
    <w:name w:val="heading 2"/>
    <w:next w:val="Normal"/>
    <w:link w:val="Heading2Char"/>
    <w:uiPriority w:val="9"/>
    <w:unhideWhenUsed/>
    <w:qFormat/>
    <w:pPr>
      <w:keepNext/>
      <w:keepLines/>
      <w:spacing w:after="176" w:line="259" w:lineRule="auto"/>
      <w:ind w:left="25"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rush Script MT" w:eastAsia="Brush Script MT" w:hAnsi="Brush Script MT" w:cs="Brush Script MT"/>
      <w:i/>
      <w:color w:val="000000"/>
      <w:sz w:val="36"/>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3871</Characters>
  <Application>Microsoft Office Word</Application>
  <DocSecurity>0</DocSecurity>
  <Lines>351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Luxa</dc:creator>
  <cp:keywords/>
  <cp:lastModifiedBy>Bernice Smoot</cp:lastModifiedBy>
  <cp:revision>2</cp:revision>
  <dcterms:created xsi:type="dcterms:W3CDTF">2025-12-31T15:12:00Z</dcterms:created>
  <dcterms:modified xsi:type="dcterms:W3CDTF">2025-12-31T15:12:00Z</dcterms:modified>
</cp:coreProperties>
</file>